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5E" w:rsidRDefault="006304C2" w:rsidP="0021625E">
      <w:pPr>
        <w:ind w:firstLineChars="650" w:firstLine="1958"/>
        <w:rPr>
          <w:rFonts w:asciiTheme="minorEastAsia" w:hAnsiTheme="minorEastAsia"/>
          <w:b/>
          <w:sz w:val="30"/>
          <w:szCs w:val="30"/>
        </w:rPr>
      </w:pPr>
      <w:r w:rsidRPr="006304C2">
        <w:rPr>
          <w:rFonts w:asciiTheme="minorEastAsia" w:hAnsiTheme="minorEastAsia" w:hint="eastAsia"/>
          <w:b/>
          <w:sz w:val="30"/>
          <w:szCs w:val="30"/>
        </w:rPr>
        <w:t>温州科技职工食堂</w:t>
      </w:r>
      <w:r w:rsidR="00AD015B">
        <w:rPr>
          <w:rFonts w:asciiTheme="minorEastAsia" w:hAnsiTheme="minorEastAsia" w:hint="eastAsia"/>
          <w:b/>
          <w:sz w:val="30"/>
          <w:szCs w:val="30"/>
        </w:rPr>
        <w:t>服务</w:t>
      </w:r>
      <w:r w:rsidRPr="006304C2">
        <w:rPr>
          <w:rFonts w:asciiTheme="minorEastAsia" w:hAnsiTheme="minorEastAsia" w:hint="eastAsia"/>
          <w:b/>
          <w:sz w:val="30"/>
          <w:szCs w:val="30"/>
        </w:rPr>
        <w:t>承包工作内容</w:t>
      </w:r>
    </w:p>
    <w:p w:rsidR="0021625E" w:rsidRDefault="0021625E" w:rsidP="0021625E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承包费用：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此次外包仅为提供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食堂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工作人员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服务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外包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，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关于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场地、设备、食堂用具、设备设施的维修、水电燃料费用、食材、粮油调味料、日用</w:t>
      </w:r>
      <w:r w:rsidR="00C107E2">
        <w:rPr>
          <w:rFonts w:hint="eastAsia"/>
          <w:noProof/>
        </w:rPr>
        <w:t>消耗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品等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相关费用及管理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均有温州科技馆承担。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 xml:space="preserve"> </w:t>
      </w:r>
    </w:p>
    <w:p w:rsidR="0021625E" w:rsidRPr="00E25827" w:rsidRDefault="0021625E" w:rsidP="0021625E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color w:val="FF0000"/>
          <w:sz w:val="24"/>
        </w:rPr>
      </w:pPr>
      <w:r w:rsidRPr="00E25827">
        <w:rPr>
          <w:rFonts w:ascii="Calibri" w:eastAsia="宋体" w:hAnsi="Calibri" w:cs="Times New Roman" w:hint="eastAsia"/>
          <w:color w:val="000000"/>
          <w:sz w:val="24"/>
        </w:rPr>
        <w:t>承包期限：承包合同</w:t>
      </w:r>
      <w:r w:rsidR="00E25827" w:rsidRPr="00E25827">
        <w:rPr>
          <w:rFonts w:ascii="Calibri" w:eastAsia="宋体" w:hAnsi="Calibri" w:cs="Times New Roman" w:hint="eastAsia"/>
          <w:color w:val="000000"/>
          <w:sz w:val="24"/>
        </w:rPr>
        <w:t>期限</w:t>
      </w:r>
      <w:r w:rsidR="00A95F12">
        <w:rPr>
          <w:rFonts w:ascii="Calibri" w:eastAsia="宋体" w:hAnsi="Calibri" w:cs="Times New Roman" w:hint="eastAsia"/>
          <w:color w:val="000000"/>
          <w:sz w:val="24"/>
        </w:rPr>
        <w:t>1</w:t>
      </w:r>
      <w:r w:rsidR="00A95F12">
        <w:rPr>
          <w:rFonts w:ascii="Calibri" w:eastAsia="宋体" w:hAnsi="Calibri" w:cs="Times New Roman" w:hint="eastAsia"/>
          <w:color w:val="000000"/>
          <w:sz w:val="24"/>
        </w:rPr>
        <w:t>年</w:t>
      </w:r>
      <w:r w:rsidR="00B5671F" w:rsidRPr="00E25827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C107E2" w:rsidRPr="00C107E2" w:rsidRDefault="000609F2" w:rsidP="00C107E2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供餐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时间及内容</w:t>
      </w:r>
      <w:r w:rsidR="0021625E">
        <w:rPr>
          <w:rFonts w:ascii="Calibri" w:eastAsia="宋体" w:hAnsi="Calibri" w:cs="Times New Roman" w:hint="eastAsia"/>
          <w:color w:val="000000"/>
          <w:sz w:val="24"/>
        </w:rPr>
        <w:t>：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除全馆闭馆日（一年大概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天）外，每天提供一顿中餐（快餐形式）。具体供应时间：午餐：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11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：</w:t>
      </w:r>
      <w:r w:rsidR="003C528E" w:rsidRPr="0021625E">
        <w:rPr>
          <w:rFonts w:ascii="Calibri" w:eastAsia="宋体" w:hAnsi="Calibri" w:cs="Times New Roman" w:hint="eastAsia"/>
          <w:color w:val="000000"/>
          <w:sz w:val="24"/>
        </w:rPr>
        <w:t>10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-12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：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30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。</w:t>
      </w:r>
      <w:r w:rsidR="00C107E2" w:rsidRPr="00C107E2">
        <w:rPr>
          <w:rFonts w:ascii="Calibri" w:eastAsia="宋体" w:hAnsi="Calibri" w:cs="Times New Roman" w:hint="eastAsia"/>
          <w:color w:val="000000"/>
          <w:sz w:val="24"/>
        </w:rPr>
        <w:t>在承包期内配合单位食堂管理人员完成食材采购，餐前材料核对、清洗、烹制，餐后厨房、餐厅及食堂区域的卫生打扫、餐具清洗，定期完成清洁及消杀工作，配合我馆食堂管理人员完成消防及安全管理工作</w:t>
      </w:r>
      <w:r w:rsidR="00B5671F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6304C2" w:rsidRPr="00FD6551" w:rsidRDefault="00C107E2" w:rsidP="00B149BE">
      <w:pPr>
        <w:spacing w:line="520" w:lineRule="exact"/>
        <w:ind w:leftChars="200" w:left="780" w:hangingChars="150" w:hanging="36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中餐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供应品种：大众菜肴品种每餐不少于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8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种，其中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荤素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菜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品各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种或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种以上，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同时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方要在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馆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方规定的金额内进行菜品采购。</w:t>
      </w:r>
    </w:p>
    <w:p w:rsidR="006304C2" w:rsidRDefault="006304C2" w:rsidP="00B149BE">
      <w:pPr>
        <w:spacing w:line="520" w:lineRule="exact"/>
        <w:ind w:left="840" w:hangingChars="350" w:hanging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 xml:space="preserve">    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5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供应</w:t>
      </w:r>
      <w:r w:rsidR="0021625E">
        <w:rPr>
          <w:rFonts w:ascii="Calibri" w:eastAsia="宋体" w:hAnsi="Calibri" w:cs="Times New Roman" w:hint="eastAsia"/>
          <w:color w:val="000000"/>
          <w:sz w:val="24"/>
        </w:rPr>
        <w:t>用餐人数：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每天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供应约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85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人份餐食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6304C2" w:rsidRPr="008669FF" w:rsidRDefault="00C107E2" w:rsidP="00C107E2">
      <w:pPr>
        <w:spacing w:line="520" w:lineRule="exact"/>
        <w:ind w:leftChars="228" w:left="719" w:hangingChars="100" w:hanging="2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6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、人员配备要求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及分工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：主厨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1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名：主要负责厨房烹饪工作、提前一天列出所需采购食材清单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；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副厨、帮工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1-2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名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；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人员配备由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方自行负责。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食堂工作人员</w:t>
      </w:r>
      <w:r w:rsidR="0021625E">
        <w:rPr>
          <w:rFonts w:ascii="Calibri" w:eastAsia="宋体" w:hAnsi="Calibri" w:cs="Times New Roman" w:hint="eastAsia"/>
          <w:color w:val="000000"/>
          <w:sz w:val="24"/>
        </w:rPr>
        <w:t>需持健康证上岗，每年自行在卫生部门指定体检医院进行一次健康检查。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（其中所需费用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方自行负责）</w:t>
      </w:r>
      <w:r w:rsidR="0021625E" w:rsidRPr="008669FF">
        <w:rPr>
          <w:rFonts w:ascii="Calibri" w:eastAsia="宋体" w:hAnsi="Calibri" w:cs="Times New Roman"/>
          <w:color w:val="000000"/>
          <w:sz w:val="24"/>
        </w:rPr>
        <w:t xml:space="preserve"> </w:t>
      </w:r>
    </w:p>
    <w:p w:rsidR="006304C2" w:rsidRPr="00FD6551" w:rsidRDefault="00C107E2" w:rsidP="006304C2">
      <w:pPr>
        <w:spacing w:line="520" w:lineRule="exact"/>
        <w:ind w:firstLineChars="225" w:firstLine="5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7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、卫生、安全要求：</w:t>
      </w:r>
    </w:p>
    <w:p w:rsidR="006304C2" w:rsidRPr="00FD6551" w:rsidRDefault="006304C2" w:rsidP="00B149BE">
      <w:pPr>
        <w:spacing w:line="520" w:lineRule="exact"/>
        <w:ind w:leftChars="399" w:left="838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(1)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、厨房、餐厅卫生：一餐一打扫，一周一大扫，平面天天扫，立面周周搞，保持厨柜、冰箱、货柜等设备设施清洁卫生，餐具整洁，定期灭杀四害，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卫生环境符合我馆及卫生管理部门的要求。不得在厨房进行与供餐无关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的作业。</w:t>
      </w:r>
      <w:r>
        <w:rPr>
          <w:rFonts w:ascii="Calibri" w:eastAsia="宋体" w:hAnsi="Calibri" w:cs="Times New Roman" w:hint="eastAsia"/>
          <w:color w:val="000000"/>
          <w:sz w:val="24"/>
        </w:rPr>
        <w:t>非职工食堂相关工作人员，不得进入食堂厨房区域进行无关操作。</w:t>
      </w:r>
    </w:p>
    <w:p w:rsidR="006304C2" w:rsidRPr="00FD6551" w:rsidRDefault="006304C2" w:rsidP="00B149BE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(2)</w:t>
      </w:r>
      <w:r w:rsidR="00B5671F">
        <w:rPr>
          <w:rFonts w:ascii="Calibri" w:eastAsia="宋体" w:hAnsi="Calibri" w:cs="Times New Roman" w:hint="eastAsia"/>
          <w:color w:val="000000"/>
          <w:sz w:val="24"/>
        </w:rPr>
        <w:t>、接受</w:t>
      </w:r>
      <w:r w:rsidR="00034813" w:rsidRPr="00B119D4">
        <w:rPr>
          <w:rFonts w:ascii="Calibri" w:eastAsia="宋体" w:hAnsi="Calibri" w:cs="Times New Roman" w:hint="eastAsia"/>
          <w:color w:val="FF0000"/>
          <w:sz w:val="24"/>
        </w:rPr>
        <w:t>馆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方</w:t>
      </w:r>
      <w:r w:rsidR="00B5671F">
        <w:rPr>
          <w:rFonts w:ascii="Calibri" w:eastAsia="宋体" w:hAnsi="Calibri" w:cs="Times New Roman" w:hint="eastAsia"/>
          <w:color w:val="000000"/>
          <w:sz w:val="24"/>
        </w:rPr>
        <w:t>、上级卫生</w:t>
      </w:r>
      <w:r w:rsidR="00B5671F" w:rsidRPr="00B5671F">
        <w:rPr>
          <w:rFonts w:ascii="Calibri" w:eastAsia="宋体" w:hAnsi="Calibri" w:cs="Times New Roman" w:hint="eastAsia"/>
          <w:color w:val="FF0000"/>
          <w:sz w:val="24"/>
        </w:rPr>
        <w:t>和市场管理部门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的管理、监督和考核。</w:t>
      </w:r>
    </w:p>
    <w:p w:rsidR="006304C2" w:rsidRPr="00FD6551" w:rsidRDefault="006304C2" w:rsidP="00B149BE">
      <w:pPr>
        <w:spacing w:line="520" w:lineRule="exact"/>
        <w:ind w:leftChars="399" w:left="838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(3)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、严禁发生群体性的食物中毒事件，按中毒检测结果，有关责任方，各负其责，并支付因此而产生的费用。</w:t>
      </w:r>
    </w:p>
    <w:p w:rsidR="006304C2" w:rsidRDefault="006304C2" w:rsidP="00B149BE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lastRenderedPageBreak/>
        <w:t>(4)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、搞好安全工作，确保职工就餐和自身安全。</w:t>
      </w:r>
    </w:p>
    <w:p w:rsidR="006304C2" w:rsidRPr="008669FF" w:rsidRDefault="006304C2" w:rsidP="00B149BE">
      <w:pPr>
        <w:spacing w:line="520" w:lineRule="exact"/>
        <w:ind w:firstLineChars="300" w:firstLine="720"/>
        <w:rPr>
          <w:rFonts w:ascii="Calibri" w:eastAsia="宋体" w:hAnsi="Calibri" w:cs="Times New Roman"/>
          <w:color w:val="000000"/>
          <w:sz w:val="24"/>
        </w:rPr>
      </w:pPr>
      <w:r w:rsidRPr="008669FF">
        <w:rPr>
          <w:rFonts w:ascii="Calibri" w:eastAsia="宋体" w:hAnsi="Calibri" w:cs="Times New Roman" w:hint="eastAsia"/>
          <w:color w:val="000000"/>
          <w:sz w:val="24"/>
        </w:rPr>
        <w:t>（</w:t>
      </w:r>
      <w:r w:rsidRPr="008669FF">
        <w:rPr>
          <w:rFonts w:ascii="Calibri" w:eastAsia="宋体" w:hAnsi="Calibri" w:cs="Times New Roman" w:hint="eastAsia"/>
          <w:color w:val="000000"/>
          <w:sz w:val="24"/>
        </w:rPr>
        <w:t>5</w:t>
      </w:r>
      <w:r w:rsidRPr="008669FF">
        <w:rPr>
          <w:rFonts w:ascii="Calibri" w:eastAsia="宋体" w:hAnsi="Calibri" w:cs="Times New Roman" w:hint="eastAsia"/>
          <w:color w:val="000000"/>
          <w:sz w:val="24"/>
        </w:rPr>
        <w:t>）、遵守科技馆职工食堂制度。</w:t>
      </w:r>
    </w:p>
    <w:p w:rsidR="006304C2" w:rsidRPr="00FD6551" w:rsidRDefault="00C107E2" w:rsidP="00B149BE">
      <w:pPr>
        <w:spacing w:line="520" w:lineRule="exact"/>
        <w:ind w:leftChars="257" w:left="780" w:hangingChars="100" w:hanging="2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8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、承包期内不允许超出承包范围之外的经营活动</w:t>
      </w:r>
      <w:r w:rsidR="00B119D4" w:rsidRPr="00FD6551">
        <w:rPr>
          <w:rFonts w:ascii="Calibri" w:eastAsia="宋体" w:hAnsi="Calibri" w:cs="Times New Roman" w:hint="eastAsia"/>
          <w:color w:val="000000"/>
          <w:sz w:val="24"/>
        </w:rPr>
        <w:t>，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若经营而发生卫生事故或问题，一概由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方自行负责。</w:t>
      </w:r>
    </w:p>
    <w:p w:rsidR="006304C2" w:rsidRPr="00FD6551" w:rsidRDefault="00C107E2" w:rsidP="00C107E2">
      <w:pPr>
        <w:spacing w:line="520" w:lineRule="exact"/>
        <w:ind w:leftChars="200" w:left="420" w:firstLineChars="50" w:firstLine="12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9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人员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工作时间及考勤：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(1)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、每日：上午</w:t>
      </w:r>
      <w:r>
        <w:rPr>
          <w:rFonts w:ascii="Calibri" w:eastAsia="宋体" w:hAnsi="Calibri" w:cs="Times New Roman" w:hint="eastAsia"/>
          <w:color w:val="000000"/>
          <w:sz w:val="24"/>
        </w:rPr>
        <w:t>8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:00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至下午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1</w:t>
      </w:r>
      <w:r>
        <w:rPr>
          <w:rFonts w:ascii="Calibri" w:eastAsia="宋体" w:hAnsi="Calibri" w:cs="Times New Roman" w:hint="eastAsia"/>
          <w:color w:val="000000"/>
          <w:sz w:val="24"/>
        </w:rPr>
        <w:t>5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:00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6304C2" w:rsidRPr="00FD6551" w:rsidRDefault="006304C2" w:rsidP="00C107E2">
      <w:pPr>
        <w:spacing w:line="520" w:lineRule="exact"/>
        <w:ind w:leftChars="342" w:left="1318" w:hangingChars="250" w:hanging="60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 xml:space="preserve"> (</w:t>
      </w:r>
      <w:r>
        <w:rPr>
          <w:rFonts w:ascii="Calibri" w:eastAsia="宋体" w:hAnsi="Calibri" w:cs="Times New Roman" w:hint="eastAsia"/>
          <w:color w:val="000000"/>
          <w:sz w:val="24"/>
        </w:rPr>
        <w:t>2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、考勤相关内容参照馆内员工。工作人员每日须签到，三天以上假期需馆领导审批，考勤计入月底考核标准内。</w:t>
      </w:r>
    </w:p>
    <w:p w:rsidR="006304C2" w:rsidRPr="00FD6551" w:rsidRDefault="00C107E2" w:rsidP="00C107E2">
      <w:pPr>
        <w:spacing w:line="520" w:lineRule="exact"/>
        <w:ind w:firstLineChars="225" w:firstLine="5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10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、考核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(1)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、每月进行工作考核（考核内容以考核表为准）。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(2)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、每季度进行菜品调查，配合月考核表对厨师进行工作考核。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(3)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、每月根据考核结果进行费用结算。</w:t>
      </w:r>
    </w:p>
    <w:sectPr w:rsidR="006304C2" w:rsidRPr="00FD6551" w:rsidSect="0008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E0" w:rsidRDefault="00CA3AE0" w:rsidP="006304C2">
      <w:r>
        <w:separator/>
      </w:r>
    </w:p>
  </w:endnote>
  <w:endnote w:type="continuationSeparator" w:id="1">
    <w:p w:rsidR="00CA3AE0" w:rsidRDefault="00CA3AE0" w:rsidP="0063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E0" w:rsidRDefault="00CA3AE0" w:rsidP="006304C2">
      <w:r>
        <w:separator/>
      </w:r>
    </w:p>
  </w:footnote>
  <w:footnote w:type="continuationSeparator" w:id="1">
    <w:p w:rsidR="00CA3AE0" w:rsidRDefault="00CA3AE0" w:rsidP="00630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30CFF"/>
    <w:multiLevelType w:val="hybridMultilevel"/>
    <w:tmpl w:val="8DD2394E"/>
    <w:lvl w:ilvl="0" w:tplc="DAB617FA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4C2"/>
    <w:rsid w:val="00033C75"/>
    <w:rsid w:val="00034813"/>
    <w:rsid w:val="000609F2"/>
    <w:rsid w:val="00085AB6"/>
    <w:rsid w:val="000A7A73"/>
    <w:rsid w:val="0021625E"/>
    <w:rsid w:val="002E6261"/>
    <w:rsid w:val="003C528E"/>
    <w:rsid w:val="00405E8C"/>
    <w:rsid w:val="004254AF"/>
    <w:rsid w:val="004E0058"/>
    <w:rsid w:val="00523C44"/>
    <w:rsid w:val="005958D7"/>
    <w:rsid w:val="006304C2"/>
    <w:rsid w:val="007B2D90"/>
    <w:rsid w:val="008168E7"/>
    <w:rsid w:val="008367C6"/>
    <w:rsid w:val="00931954"/>
    <w:rsid w:val="009B2C8D"/>
    <w:rsid w:val="009D6F36"/>
    <w:rsid w:val="00A62002"/>
    <w:rsid w:val="00A95F12"/>
    <w:rsid w:val="00AD015B"/>
    <w:rsid w:val="00B119D4"/>
    <w:rsid w:val="00B149BE"/>
    <w:rsid w:val="00B5671F"/>
    <w:rsid w:val="00C107E2"/>
    <w:rsid w:val="00CA3AE0"/>
    <w:rsid w:val="00CB0F76"/>
    <w:rsid w:val="00DC4F23"/>
    <w:rsid w:val="00E25827"/>
    <w:rsid w:val="00E3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4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4C2"/>
    <w:rPr>
      <w:sz w:val="18"/>
      <w:szCs w:val="18"/>
    </w:rPr>
  </w:style>
  <w:style w:type="paragraph" w:styleId="a5">
    <w:name w:val="List Paragraph"/>
    <w:basedOn w:val="a"/>
    <w:uiPriority w:val="34"/>
    <w:qFormat/>
    <w:rsid w:val="0021625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107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07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2019-05-08T02:47:00Z</dcterms:created>
  <dcterms:modified xsi:type="dcterms:W3CDTF">2021-05-12T06:16:00Z</dcterms:modified>
</cp:coreProperties>
</file>